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7B4" w:rsidRDefault="009327B4">
      <w:pPr>
        <w:pageBreakBefore/>
        <w:spacing w:after="240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5pt;height:510pt">
            <v:imagedata r:id="rId6" o:title="лицевая 2й квартал 2010 "/>
          </v:shape>
        </w:pict>
      </w:r>
      <w:r>
        <w:rPr>
          <w:b/>
          <w:bCs/>
          <w:sz w:val="32"/>
          <w:szCs w:val="32"/>
          <w:lang w:val="en-US"/>
        </w:rPr>
        <w:t xml:space="preserve">     </w:t>
      </w:r>
    </w:p>
    <w:p w:rsidR="00D41B36" w:rsidRDefault="00D41B36">
      <w:pPr>
        <w:pageBreakBefore/>
        <w:spacing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Б) Содержание списка аффилированных лиц акционерного общества</w:t>
      </w:r>
    </w:p>
    <w:tbl>
      <w:tblPr>
        <w:tblW w:w="0" w:type="auto"/>
        <w:tblInd w:w="11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17"/>
        <w:gridCol w:w="2127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Коды эмитента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67B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7703649183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67B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1077762607450</w:t>
            </w:r>
          </w:p>
        </w:tc>
      </w:tr>
    </w:tbl>
    <w:p w:rsidR="00D41B36" w:rsidRDefault="00D41B36">
      <w:pPr>
        <w:spacing w:after="120"/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84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ind w:firstLine="56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b/>
                <w:bCs/>
                <w:sz w:val="24"/>
                <w:szCs w:val="24"/>
              </w:rPr>
              <w:t>. Состав аффилированных лиц на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453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F3B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6924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221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6924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64C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64C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F63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F63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D41B36" w:rsidRDefault="00D41B3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3610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фирменное наименование (наименование для некоммерческой организации) или фамилия, имя, отчество аффилированного лица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 юридического лица или место жительства физического лица (указывается только с согласия физического лица)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(основания), в силу которого лицо признается аффилированным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наступления основания (оснований)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участия аффилированного лица в уставном капитале акционерного общества, 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принадлежащих аффилированному лицу обыкновенных акций акционерного общества, %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8B5BF1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67B4A">
              <w:rPr>
                <w:sz w:val="24"/>
                <w:szCs w:val="24"/>
              </w:rPr>
              <w:t>1.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4C3A4A" w:rsidRDefault="00A67B4A" w:rsidP="00A67B4A">
            <w:pPr>
              <w:rPr>
                <w:i/>
                <w:iCs/>
              </w:rPr>
            </w:pPr>
            <w:r w:rsidRPr="004C3A4A">
              <w:rPr>
                <w:i/>
                <w:iCs/>
              </w:rPr>
              <w:t>Закрытое акционерное общество «Редакция газеты «Московский комсомолец»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A67B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123995, г. М</w:t>
            </w:r>
            <w:r w:rsidR="00BB58B7" w:rsidRPr="00C77020">
              <w:rPr>
                <w:i/>
                <w:iCs/>
              </w:rPr>
              <w:t>осква, ул. 1905 года, дом 7, стр,1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Лицо имеет право распоряжаться более чем 20% общего количества голосов, приходящиеся на голосующие акции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19 ноября </w:t>
            </w:r>
            <w:r w:rsidR="00061F7B">
              <w:rPr>
                <w:i/>
                <w:iCs/>
              </w:rPr>
              <w:t xml:space="preserve"> 2007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DE4AA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</w:t>
            </w:r>
            <w:r w:rsidR="008B5BF1" w:rsidRPr="00C77020">
              <w:rPr>
                <w:i/>
                <w:iCs/>
              </w:rPr>
              <w:t xml:space="preserve">      </w:t>
            </w:r>
            <w:r w:rsidRPr="00C77020">
              <w:rPr>
                <w:i/>
                <w:iCs/>
              </w:rPr>
              <w:t>49</w:t>
            </w:r>
            <w:r w:rsidR="000379DD" w:rsidRPr="00C77020">
              <w:rPr>
                <w:i/>
                <w:iCs/>
              </w:rPr>
              <w:t xml:space="preserve">    </w:t>
            </w:r>
            <w:r w:rsidR="008B5BF1" w:rsidRPr="00C77020">
              <w:rPr>
                <w:i/>
                <w:iCs/>
              </w:rPr>
              <w:t>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8B5BF1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    49 %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279DD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4C3A4A" w:rsidRDefault="00C279DD" w:rsidP="00A67B4A">
            <w:pPr>
              <w:rPr>
                <w:i/>
                <w:iCs/>
              </w:rPr>
            </w:pPr>
            <w:r w:rsidRPr="004C3A4A">
              <w:rPr>
                <w:i/>
                <w:iCs/>
              </w:rPr>
              <w:t>Государственное учреждение Департамент имущества города Москвы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127006, г. Москва, Каретный ряд, дом 2/1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1. Лицо имеет право распоряжаться более чем 20% общего количества голосов, приходящиеся на голосующие акции Общества</w:t>
            </w:r>
          </w:p>
          <w:p w:rsidR="00061F7B" w:rsidRPr="00C77020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2. Лицо принадлежит к той группе лиц, к которой принадлежит акционерное общество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19 ноября </w:t>
            </w:r>
            <w:r w:rsidR="00061F7B">
              <w:rPr>
                <w:i/>
                <w:iCs/>
              </w:rPr>
              <w:t>2007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51   %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    51%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279DD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Виноградов Валерий Юрьевич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 w:rsidRPr="00C77020"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4C3A4A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4.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Посконин Антон Юрьевич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30 июня </w:t>
            </w:r>
            <w:r w:rsidR="004C3A4A" w:rsidRPr="00C77020">
              <w:rPr>
                <w:i/>
                <w:iCs/>
              </w:rPr>
              <w:t>200</w:t>
            </w:r>
            <w:r w:rsidR="00692415">
              <w:rPr>
                <w:i/>
                <w:iCs/>
              </w:rPr>
              <w:t>9</w:t>
            </w:r>
            <w:r w:rsidR="004C3A4A" w:rsidRPr="00C77020"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Доли участия в уставном капитале акционерного </w:t>
            </w:r>
            <w:r w:rsidRPr="00C77020">
              <w:rPr>
                <w:i/>
                <w:iCs/>
              </w:rPr>
              <w:lastRenderedPageBreak/>
              <w:t>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lastRenderedPageBreak/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5.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Ермолина Татьяна Ивановна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6.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Черешкина Екатерина Дмитриевна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C34AF6">
              <w:rPr>
                <w:i/>
                <w:iCs/>
              </w:rPr>
              <w:t xml:space="preserve">9 </w:t>
            </w:r>
            <w:r>
              <w:rPr>
                <w:i/>
                <w:iCs/>
              </w:rPr>
              <w:t>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7.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Ефимова Евгения Валерьевна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8.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C77020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Яковлев Юрий Владимирович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044E7C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  <w:r w:rsidR="00C77020" w:rsidRPr="00C77020">
              <w:rPr>
                <w:i/>
                <w:iCs/>
              </w:rPr>
              <w:t>Лицо осуществляет полномочия единоличного исполнительного органа акционерного общества</w:t>
            </w:r>
          </w:p>
          <w:p w:rsidR="00044E7C" w:rsidRPr="00C77020" w:rsidRDefault="00044E7C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2. Лицо принадлежит к той группе лиц, к которой принадлежит акционерное общество.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19 ноября 200</w:t>
            </w:r>
            <w:r w:rsidR="00C80B06">
              <w:rPr>
                <w:i/>
                <w:iCs/>
              </w:rPr>
              <w:t>7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</w:tbl>
    <w:p w:rsidR="00D41B36" w:rsidRDefault="00D41B36">
      <w:pPr>
        <w:spacing w:before="240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</w:t>
      </w:r>
      <w:r>
        <w:rPr>
          <w:b/>
          <w:bCs/>
          <w:sz w:val="24"/>
          <w:szCs w:val="24"/>
        </w:rPr>
        <w:t>. Изменения, произошедшие в списке аффилированных лиц, за период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56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ind w:firstLine="9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F94B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69241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69241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220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220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="00D41B36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453D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69241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9C62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69241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C770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C770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220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220FB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:rsidR="00D41B36" w:rsidRDefault="00D41B3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8930"/>
        <w:gridCol w:w="2541"/>
        <w:gridCol w:w="2988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изменения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наступления изменения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внесения изменения в список аффилированных лиц</w:t>
            </w:r>
          </w:p>
        </w:tc>
      </w:tr>
      <w:tr w:rsidR="00D41B36" w:rsidRPr="00061F7B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Pr="00061F7B" w:rsidRDefault="00D41B36">
            <w:pPr>
              <w:rPr>
                <w:i/>
                <w:iCs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</w:tr>
      <w:tr w:rsidR="00DB672C" w:rsidRPr="00061F7B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Default="00DB672C" w:rsidP="00BD0F38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72C" w:rsidRPr="00061F7B" w:rsidRDefault="00DB672C">
            <w:pPr>
              <w:rPr>
                <w:i/>
                <w:iCs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Pr="00061F7B" w:rsidRDefault="00DB672C" w:rsidP="00BD0F38">
            <w:pPr>
              <w:rPr>
                <w:i/>
                <w:iCs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Pr="00061F7B" w:rsidRDefault="00DB672C" w:rsidP="00BD0F38">
            <w:pPr>
              <w:rPr>
                <w:i/>
                <w:iCs/>
              </w:rPr>
            </w:pPr>
          </w:p>
        </w:tc>
      </w:tr>
    </w:tbl>
    <w:p w:rsidR="00D41B36" w:rsidRDefault="00D41B36">
      <w:pPr>
        <w:rPr>
          <w:sz w:val="24"/>
          <w:szCs w:val="24"/>
        </w:rPr>
      </w:pPr>
      <w:r>
        <w:rPr>
          <w:sz w:val="24"/>
          <w:szCs w:val="24"/>
        </w:rPr>
        <w:t>Содержание сведений об аффилированном лице до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240C2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240C2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76" w:rsidRPr="00061F7B" w:rsidRDefault="003F3B76" w:rsidP="00061F7B">
            <w:pPr>
              <w:rPr>
                <w:i/>
                <w:i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DB672C">
            <w:pPr>
              <w:rPr>
                <w:i/>
                <w:iCs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DB672C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DB672C">
            <w:pPr>
              <w:rPr>
                <w:sz w:val="24"/>
                <w:szCs w:val="24"/>
              </w:rPr>
            </w:pPr>
          </w:p>
        </w:tc>
      </w:tr>
    </w:tbl>
    <w:p w:rsidR="00D41B36" w:rsidRDefault="00D41B36">
      <w:pPr>
        <w:rPr>
          <w:sz w:val="24"/>
          <w:szCs w:val="24"/>
        </w:rPr>
      </w:pPr>
      <w:r>
        <w:rPr>
          <w:sz w:val="24"/>
          <w:szCs w:val="24"/>
        </w:rPr>
        <w:t>Содержание сведений об аффилированном лице после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061F7B">
            <w:pPr>
              <w:rPr>
                <w:i/>
                <w:i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</w:tr>
    </w:tbl>
    <w:p w:rsidR="00D41B36" w:rsidRDefault="00265A0E">
      <w:pPr>
        <w:rPr>
          <w:sz w:val="24"/>
          <w:szCs w:val="24"/>
        </w:rPr>
      </w:pPr>
      <w:r>
        <w:rPr>
          <w:sz w:val="24"/>
          <w:szCs w:val="24"/>
        </w:rPr>
        <w:t>Изменений в списке аффилированных лиц за период с 3</w:t>
      </w:r>
      <w:r w:rsidR="00F94BB5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692415">
        <w:rPr>
          <w:sz w:val="24"/>
          <w:szCs w:val="24"/>
        </w:rPr>
        <w:t>03</w:t>
      </w:r>
      <w:r>
        <w:rPr>
          <w:sz w:val="24"/>
          <w:szCs w:val="24"/>
        </w:rPr>
        <w:t>.20</w:t>
      </w:r>
      <w:r w:rsidR="00FB5545">
        <w:rPr>
          <w:sz w:val="24"/>
          <w:szCs w:val="24"/>
        </w:rPr>
        <w:t>10</w:t>
      </w:r>
      <w:r>
        <w:rPr>
          <w:sz w:val="24"/>
          <w:szCs w:val="24"/>
        </w:rPr>
        <w:t xml:space="preserve"> года по 3</w:t>
      </w:r>
      <w:r w:rsidR="00692415">
        <w:rPr>
          <w:sz w:val="24"/>
          <w:szCs w:val="24"/>
        </w:rPr>
        <w:t>0</w:t>
      </w:r>
      <w:r>
        <w:rPr>
          <w:sz w:val="24"/>
          <w:szCs w:val="24"/>
        </w:rPr>
        <w:t>.</w:t>
      </w:r>
      <w:r w:rsidR="009C6212">
        <w:rPr>
          <w:sz w:val="24"/>
          <w:szCs w:val="24"/>
        </w:rPr>
        <w:t>0</w:t>
      </w:r>
      <w:r w:rsidR="00692415">
        <w:rPr>
          <w:sz w:val="24"/>
          <w:szCs w:val="24"/>
        </w:rPr>
        <w:t>6</w:t>
      </w:r>
      <w:r>
        <w:rPr>
          <w:sz w:val="24"/>
          <w:szCs w:val="24"/>
        </w:rPr>
        <w:t>.20</w:t>
      </w:r>
      <w:r w:rsidR="00FB5545">
        <w:rPr>
          <w:sz w:val="24"/>
          <w:szCs w:val="24"/>
        </w:rPr>
        <w:t>10</w:t>
      </w:r>
      <w:r>
        <w:rPr>
          <w:sz w:val="24"/>
          <w:szCs w:val="24"/>
        </w:rPr>
        <w:t xml:space="preserve"> года  не произошло</w:t>
      </w:r>
    </w:p>
    <w:sectPr w:rsidR="00D41B36">
      <w:pgSz w:w="16840" w:h="11907" w:orient="landscape" w:code="9"/>
      <w:pgMar w:top="1134" w:right="851" w:bottom="567" w:left="851" w:header="397" w:footer="284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6B3" w:rsidRDefault="004156B3">
      <w:r>
        <w:separator/>
      </w:r>
    </w:p>
  </w:endnote>
  <w:endnote w:type="continuationSeparator" w:id="1">
    <w:p w:rsidR="004156B3" w:rsidRDefault="00415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6B3" w:rsidRDefault="004156B3">
      <w:r>
        <w:separator/>
      </w:r>
    </w:p>
  </w:footnote>
  <w:footnote w:type="continuationSeparator" w:id="1">
    <w:p w:rsidR="004156B3" w:rsidRDefault="004156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B36"/>
    <w:rsid w:val="000379DD"/>
    <w:rsid w:val="00044E7C"/>
    <w:rsid w:val="0004573D"/>
    <w:rsid w:val="00061F7B"/>
    <w:rsid w:val="000E4E69"/>
    <w:rsid w:val="001A4B9A"/>
    <w:rsid w:val="001A7BD5"/>
    <w:rsid w:val="00220FB5"/>
    <w:rsid w:val="002238CA"/>
    <w:rsid w:val="0023795A"/>
    <w:rsid w:val="00265A0E"/>
    <w:rsid w:val="00322168"/>
    <w:rsid w:val="00391C73"/>
    <w:rsid w:val="003F3B76"/>
    <w:rsid w:val="004156B3"/>
    <w:rsid w:val="0045139D"/>
    <w:rsid w:val="00453D0C"/>
    <w:rsid w:val="004C3A4A"/>
    <w:rsid w:val="00581A71"/>
    <w:rsid w:val="005A4E8E"/>
    <w:rsid w:val="005C0191"/>
    <w:rsid w:val="00692415"/>
    <w:rsid w:val="0070528D"/>
    <w:rsid w:val="008137D9"/>
    <w:rsid w:val="008B1F64"/>
    <w:rsid w:val="008B5BF1"/>
    <w:rsid w:val="008F7DED"/>
    <w:rsid w:val="009327B4"/>
    <w:rsid w:val="009C6212"/>
    <w:rsid w:val="00A23FDD"/>
    <w:rsid w:val="00A67B4A"/>
    <w:rsid w:val="00A803C6"/>
    <w:rsid w:val="00AF63A3"/>
    <w:rsid w:val="00B240C2"/>
    <w:rsid w:val="00B73732"/>
    <w:rsid w:val="00BB58B7"/>
    <w:rsid w:val="00BC0971"/>
    <w:rsid w:val="00BD0F38"/>
    <w:rsid w:val="00C279DD"/>
    <w:rsid w:val="00C333D0"/>
    <w:rsid w:val="00C34AF6"/>
    <w:rsid w:val="00C56D8B"/>
    <w:rsid w:val="00C77020"/>
    <w:rsid w:val="00C80B06"/>
    <w:rsid w:val="00D0016C"/>
    <w:rsid w:val="00D41B36"/>
    <w:rsid w:val="00D461B2"/>
    <w:rsid w:val="00D64C80"/>
    <w:rsid w:val="00DB672C"/>
    <w:rsid w:val="00DE4A59"/>
    <w:rsid w:val="00DE4AAA"/>
    <w:rsid w:val="00F433EB"/>
    <w:rsid w:val="00F94BB5"/>
    <w:rsid w:val="00FB5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24</vt:lpstr>
    </vt:vector>
  </TitlesOfParts>
  <Company> 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24</dc:title>
  <dc:subject/>
  <dc:creator>Prof-RomanovaAA</dc:creator>
  <cp:keywords/>
  <dc:description/>
  <cp:lastModifiedBy>Markova</cp:lastModifiedBy>
  <cp:revision>2</cp:revision>
  <cp:lastPrinted>2009-09-07T10:57:00Z</cp:lastPrinted>
  <dcterms:created xsi:type="dcterms:W3CDTF">2011-01-24T07:34:00Z</dcterms:created>
  <dcterms:modified xsi:type="dcterms:W3CDTF">2011-01-24T07:34:00Z</dcterms:modified>
</cp:coreProperties>
</file>